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bedb6ddb1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bab84ad2e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Aux Alloises,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8e9b6679d4e45" /><Relationship Type="http://schemas.openxmlformats.org/officeDocument/2006/relationships/numbering" Target="/word/numbering.xml" Id="R452ad82306fe45f7" /><Relationship Type="http://schemas.openxmlformats.org/officeDocument/2006/relationships/settings" Target="/word/settings.xml" Id="R814732e96aa8404c" /><Relationship Type="http://schemas.openxmlformats.org/officeDocument/2006/relationships/image" Target="/word/media/1f2285c2-6905-4c37-bc45-7bd53ea38970.png" Id="R87cbab84ad2e49ad" /></Relationships>
</file>