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97f6d67a9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2bed65c0c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Barvaux,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fa802d0e449f1" /><Relationship Type="http://schemas.openxmlformats.org/officeDocument/2006/relationships/numbering" Target="/word/numbering.xml" Id="R026ef44dd3a449bf" /><Relationship Type="http://schemas.openxmlformats.org/officeDocument/2006/relationships/settings" Target="/word/settings.xml" Id="Rafc85f9321f6400b" /><Relationship Type="http://schemas.openxmlformats.org/officeDocument/2006/relationships/image" Target="/word/media/51e7fe20-ed30-4766-b13c-5a1f1b0b5ee1.png" Id="Rea22bed65c0c4316" /></Relationships>
</file>