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332f3f3c0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ec906291c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Belhutte,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dbf44ece64cec" /><Relationship Type="http://schemas.openxmlformats.org/officeDocument/2006/relationships/numbering" Target="/word/numbering.xml" Id="R1bc0b886b1074988" /><Relationship Type="http://schemas.openxmlformats.org/officeDocument/2006/relationships/settings" Target="/word/settings.xml" Id="Re104e8954ffd4b61" /><Relationship Type="http://schemas.openxmlformats.org/officeDocument/2006/relationships/image" Target="/word/media/2a36adc8-2dfa-47f9-b6f8-f7bdab72137d.png" Id="Re70ec906291c493c" /></Relationships>
</file>