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b131b3883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1c83520f9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Belle Fontaine,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82de09fd244c2" /><Relationship Type="http://schemas.openxmlformats.org/officeDocument/2006/relationships/numbering" Target="/word/numbering.xml" Id="Rdee78bf26b424ac3" /><Relationship Type="http://schemas.openxmlformats.org/officeDocument/2006/relationships/settings" Target="/word/settings.xml" Id="Rd30e2666b79e4f2d" /><Relationship Type="http://schemas.openxmlformats.org/officeDocument/2006/relationships/image" Target="/word/media/a4089cda-6268-4bd1-99b9-5372fc6004e6.png" Id="Rb311c83520f94efe" /></Relationships>
</file>