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52f9c5be9042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8886f212cf4d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Bleurhu,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a6a84384e445f9" /><Relationship Type="http://schemas.openxmlformats.org/officeDocument/2006/relationships/numbering" Target="/word/numbering.xml" Id="R8bb75c78adf2440e" /><Relationship Type="http://schemas.openxmlformats.org/officeDocument/2006/relationships/settings" Target="/word/settings.xml" Id="R70c381dcc4a74f7b" /><Relationship Type="http://schemas.openxmlformats.org/officeDocument/2006/relationships/image" Target="/word/media/e93b4844-83d0-4112-a603-ebecd828f6a5.png" Id="R218886f212cf4da5" /></Relationships>
</file>