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4a397bd66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2414219ae43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Bois-et-Borsu,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96bec2a334909" /><Relationship Type="http://schemas.openxmlformats.org/officeDocument/2006/relationships/numbering" Target="/word/numbering.xml" Id="Rbc61c709cf684804" /><Relationship Type="http://schemas.openxmlformats.org/officeDocument/2006/relationships/settings" Target="/word/settings.xml" Id="Raba8dbdad51e4310" /><Relationship Type="http://schemas.openxmlformats.org/officeDocument/2006/relationships/image" Target="/word/media/c0d47e3d-8449-484e-a099-5eb8b77bb8ef.png" Id="Ra542414219ae4386" /></Relationships>
</file>