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c1068e6b02478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cda844567a41a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Boneffe,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4a6b5a2aa34f8e" /><Relationship Type="http://schemas.openxmlformats.org/officeDocument/2006/relationships/numbering" Target="/word/numbering.xml" Id="R0d4cfec8d11f414b" /><Relationship Type="http://schemas.openxmlformats.org/officeDocument/2006/relationships/settings" Target="/word/settings.xml" Id="Rba30167418b94f16" /><Relationship Type="http://schemas.openxmlformats.org/officeDocument/2006/relationships/image" Target="/word/media/4af70833-4ed5-4ecc-9b5a-3d8da7e7bd06.png" Id="Re9cda844567a41ae" /></Relationships>
</file>