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755df99f849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a021ec28c2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Borglever,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afdf909ad34bf7" /><Relationship Type="http://schemas.openxmlformats.org/officeDocument/2006/relationships/numbering" Target="/word/numbering.xml" Id="Rd3a2008f650a48b9" /><Relationship Type="http://schemas.openxmlformats.org/officeDocument/2006/relationships/settings" Target="/word/settings.xml" Id="Rdc25592e63204925" /><Relationship Type="http://schemas.openxmlformats.org/officeDocument/2006/relationships/image" Target="/word/media/e7a37485-ffba-42f6-ac63-f14a925516a9.png" Id="R20a021ec28c2424d" /></Relationships>
</file>