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33026a00b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eddacb18a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Broeseind,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7115b8ae849e5" /><Relationship Type="http://schemas.openxmlformats.org/officeDocument/2006/relationships/numbering" Target="/word/numbering.xml" Id="Rfaf1b30315af457b" /><Relationship Type="http://schemas.openxmlformats.org/officeDocument/2006/relationships/settings" Target="/word/settings.xml" Id="R95d30c30b48c48ef" /><Relationship Type="http://schemas.openxmlformats.org/officeDocument/2006/relationships/image" Target="/word/media/2d66f880-cc3b-4af0-bde7-d395f4a81bd5.png" Id="R86aeddacb18a418b" /></Relationships>
</file>