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82d1a1aa4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9d98b661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Bruineput,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2a6ab858e4eef" /><Relationship Type="http://schemas.openxmlformats.org/officeDocument/2006/relationships/numbering" Target="/word/numbering.xml" Id="R6a6ffd3aee414079" /><Relationship Type="http://schemas.openxmlformats.org/officeDocument/2006/relationships/settings" Target="/word/settings.xml" Id="R91857d4cbbb146d3" /><Relationship Type="http://schemas.openxmlformats.org/officeDocument/2006/relationships/image" Target="/word/media/e7873a91-b43c-4427-b503-c9d91800bfe2.png" Id="Rb9ff9d98b66140e8" /></Relationships>
</file>