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294f61236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0c0a752c0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Buvrinnes,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1ad29fe304083" /><Relationship Type="http://schemas.openxmlformats.org/officeDocument/2006/relationships/numbering" Target="/word/numbering.xml" Id="R2e33dc8d691a4c19" /><Relationship Type="http://schemas.openxmlformats.org/officeDocument/2006/relationships/settings" Target="/word/settings.xml" Id="R708578d5392a41c0" /><Relationship Type="http://schemas.openxmlformats.org/officeDocument/2006/relationships/image" Target="/word/media/f9d308a5-ff30-4272-afd8-40145f5e59b1.png" Id="Rd3c0c0a752c04769" /></Relationships>
</file>