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ed898415bf4e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3e680bbdfc4c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Ceroux-Mousty,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5b2f086a67444c" /><Relationship Type="http://schemas.openxmlformats.org/officeDocument/2006/relationships/numbering" Target="/word/numbering.xml" Id="Rc2b77844e0704c74" /><Relationship Type="http://schemas.openxmlformats.org/officeDocument/2006/relationships/settings" Target="/word/settings.xml" Id="R7be0c51f2d8c4b97" /><Relationship Type="http://schemas.openxmlformats.org/officeDocument/2006/relationships/image" Target="/word/media/762eb34e-8536-414a-b9da-0a2da12061e1.png" Id="R073e680bbdfc4c3d" /></Relationships>
</file>