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0da32260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a29d37ac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 de Rance,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35796fc154207" /><Relationship Type="http://schemas.openxmlformats.org/officeDocument/2006/relationships/numbering" Target="/word/numbering.xml" Id="R5c1611d5e0ab4652" /><Relationship Type="http://schemas.openxmlformats.org/officeDocument/2006/relationships/settings" Target="/word/settings.xml" Id="Rba215f8f2bfd4441" /><Relationship Type="http://schemas.openxmlformats.org/officeDocument/2006/relationships/image" Target="/word/media/db78bd2d-8d86-41dd-91e8-2a57ad1659cf.png" Id="R732a29d37acf47aa" /></Relationships>
</file>