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b4f07d957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8423fb289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Cintrijn,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e06fdf0514850" /><Relationship Type="http://schemas.openxmlformats.org/officeDocument/2006/relationships/numbering" Target="/word/numbering.xml" Id="Rab2b8f31bb104517" /><Relationship Type="http://schemas.openxmlformats.org/officeDocument/2006/relationships/settings" Target="/word/settings.xml" Id="Rf959bd168462426b" /><Relationship Type="http://schemas.openxmlformats.org/officeDocument/2006/relationships/image" Target="/word/media/1d08fd33-9db4-4a58-b08d-0b034c917ec7.png" Id="R6348423fb2894d9f" /></Relationships>
</file>