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97d77c69d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9fd85ca3f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Corroy-le-Grand,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926b60dbf4174" /><Relationship Type="http://schemas.openxmlformats.org/officeDocument/2006/relationships/numbering" Target="/word/numbering.xml" Id="R31d634b5c6de4224" /><Relationship Type="http://schemas.openxmlformats.org/officeDocument/2006/relationships/settings" Target="/word/settings.xml" Id="Rbbd94a3b5c454ef7" /><Relationship Type="http://schemas.openxmlformats.org/officeDocument/2006/relationships/image" Target="/word/media/d9d23cb1-32b1-4e1d-94e6-df90db8d299a.png" Id="R83e9fd85ca3f416e" /></Relationships>
</file>