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2c16c079c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ed1ead0e6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e90343b924aee" /><Relationship Type="http://schemas.openxmlformats.org/officeDocument/2006/relationships/numbering" Target="/word/numbering.xml" Id="R595d0252cef84280" /><Relationship Type="http://schemas.openxmlformats.org/officeDocument/2006/relationships/settings" Target="/word/settings.xml" Id="R9fcec549e2f8476d" /><Relationship Type="http://schemas.openxmlformats.org/officeDocument/2006/relationships/image" Target="/word/media/44610ded-3431-448c-9821-ee5a17f868de.png" Id="R500ed1ead0e64c37" /></Relationships>
</file>