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bcb1b99d4645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0d647f4c3f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Croix Meurice,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e422bc4f74d07" /><Relationship Type="http://schemas.openxmlformats.org/officeDocument/2006/relationships/numbering" Target="/word/numbering.xml" Id="R9197a42cc1464d51" /><Relationship Type="http://schemas.openxmlformats.org/officeDocument/2006/relationships/settings" Target="/word/settings.xml" Id="R701999a71c594794" /><Relationship Type="http://schemas.openxmlformats.org/officeDocument/2006/relationships/image" Target="/word/media/fbb70dae-bd98-4fbb-aaf0-c6ddc5f21a05.png" Id="Rcb0d647f4c3f44b2" /></Relationships>
</file>