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a1be0ad86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3f1698f59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Bek,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5165525414d7f" /><Relationship Type="http://schemas.openxmlformats.org/officeDocument/2006/relationships/numbering" Target="/word/numbering.xml" Id="Rd9663006f0d54fb5" /><Relationship Type="http://schemas.openxmlformats.org/officeDocument/2006/relationships/settings" Target="/word/settings.xml" Id="R167ddf7276ae4fbb" /><Relationship Type="http://schemas.openxmlformats.org/officeDocument/2006/relationships/image" Target="/word/media/7181a8d7-d9c9-45eb-87e5-c58a791f1184.png" Id="R5573f1698f594d80" /></Relationships>
</file>