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6e6478c05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1a35b8b4c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Roten,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3f744c62a4165" /><Relationship Type="http://schemas.openxmlformats.org/officeDocument/2006/relationships/numbering" Target="/word/numbering.xml" Id="R2251bae6a59d42f8" /><Relationship Type="http://schemas.openxmlformats.org/officeDocument/2006/relationships/settings" Target="/word/settings.xml" Id="R563190fd040c4a8f" /><Relationship Type="http://schemas.openxmlformats.org/officeDocument/2006/relationships/image" Target="/word/media/eb3445c5-7499-4ba4-9671-ba17372af95c.png" Id="R0551a35b8b4c4fe4" /></Relationships>
</file>