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5118b8da04c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43bff276449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Dilsen,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ac47c29ee4b24" /><Relationship Type="http://schemas.openxmlformats.org/officeDocument/2006/relationships/numbering" Target="/word/numbering.xml" Id="R1c74e10a077f49b0" /><Relationship Type="http://schemas.openxmlformats.org/officeDocument/2006/relationships/settings" Target="/word/settings.xml" Id="R16613538dac84ec1" /><Relationship Type="http://schemas.openxmlformats.org/officeDocument/2006/relationships/image" Target="/word/media/3fea534e-03c6-49b8-be95-fe6432f6bcf2.png" Id="R78243bff276449b3" /></Relationships>
</file>