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1350bbb31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da9059acd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db83135b24b9d" /><Relationship Type="http://schemas.openxmlformats.org/officeDocument/2006/relationships/numbering" Target="/word/numbering.xml" Id="R2014b2aa30f14ee5" /><Relationship Type="http://schemas.openxmlformats.org/officeDocument/2006/relationships/settings" Target="/word/settings.xml" Id="R840893aea09b49ef" /><Relationship Type="http://schemas.openxmlformats.org/officeDocument/2006/relationships/image" Target="/word/media/dafdd56a-b20c-4081-90cf-0c5e8bb0aad4.png" Id="R37bda9059acd4f04" /></Relationships>
</file>