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6ac40e84f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750149b40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Ediksveld,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ce0d8f27a4077" /><Relationship Type="http://schemas.openxmlformats.org/officeDocument/2006/relationships/numbering" Target="/word/numbering.xml" Id="R71bb8d0ef8fd479e" /><Relationship Type="http://schemas.openxmlformats.org/officeDocument/2006/relationships/settings" Target="/word/settings.xml" Id="R6184fce50ee74398" /><Relationship Type="http://schemas.openxmlformats.org/officeDocument/2006/relationships/image" Target="/word/media/8a5fb492-bad0-408e-9600-1eb1441e5990.png" Id="R25e750149b40490a" /></Relationships>
</file>