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11544f824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ae9b5d6c7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f35af040d4a2d" /><Relationship Type="http://schemas.openxmlformats.org/officeDocument/2006/relationships/numbering" Target="/word/numbering.xml" Id="R7a2927e0b8f84d11" /><Relationship Type="http://schemas.openxmlformats.org/officeDocument/2006/relationships/settings" Target="/word/settings.xml" Id="R29e1bce5fb3f45cc" /><Relationship Type="http://schemas.openxmlformats.org/officeDocument/2006/relationships/image" Target="/word/media/48184130-b8f4-418a-bcdf-8ff8e0e98154.png" Id="R775ae9b5d6c745af" /></Relationships>
</file>