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28bd88819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1584814fe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Favarcq,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7d539fae44502" /><Relationship Type="http://schemas.openxmlformats.org/officeDocument/2006/relationships/numbering" Target="/word/numbering.xml" Id="R19644aafafc949db" /><Relationship Type="http://schemas.openxmlformats.org/officeDocument/2006/relationships/settings" Target="/word/settings.xml" Id="Rd2bddb2c3c3142ad" /><Relationship Type="http://schemas.openxmlformats.org/officeDocument/2006/relationships/image" Target="/word/media/1ce69989-1288-4440-8a9b-9f36b598b276.png" Id="R2cc1584814fe4a04" /></Relationships>
</file>