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617788edb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8c74f55c9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Flatry,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49de1a3e84de0" /><Relationship Type="http://schemas.openxmlformats.org/officeDocument/2006/relationships/numbering" Target="/word/numbering.xml" Id="R6dbd34f292c14d5b" /><Relationship Type="http://schemas.openxmlformats.org/officeDocument/2006/relationships/settings" Target="/word/settings.xml" Id="R66e19c2006ce4e3e" /><Relationship Type="http://schemas.openxmlformats.org/officeDocument/2006/relationships/image" Target="/word/media/f618281e-b931-4a85-900e-1dbe7b66ae6e.png" Id="Rbbc8c74f55c94452" /></Relationships>
</file>