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e827c2cd3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f710d3dd6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Fonds Gaillards,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c1ee7bce940bc" /><Relationship Type="http://schemas.openxmlformats.org/officeDocument/2006/relationships/numbering" Target="/word/numbering.xml" Id="R3746f35d36564b2e" /><Relationship Type="http://schemas.openxmlformats.org/officeDocument/2006/relationships/settings" Target="/word/settings.xml" Id="Ra62022afefee44f4" /><Relationship Type="http://schemas.openxmlformats.org/officeDocument/2006/relationships/image" Target="/word/media/cad46732-ea1c-4230-a74a-a3a48cf91803.png" Id="R496f710d3dd64440" /></Relationships>
</file>