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d20c8c31e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5f9e6e265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edfeaff84dea" /><Relationship Type="http://schemas.openxmlformats.org/officeDocument/2006/relationships/numbering" Target="/word/numbering.xml" Id="Ref52bf297aca4854" /><Relationship Type="http://schemas.openxmlformats.org/officeDocument/2006/relationships/settings" Target="/word/settings.xml" Id="R99d76d3c0caa4865" /><Relationship Type="http://schemas.openxmlformats.org/officeDocument/2006/relationships/image" Target="/word/media/93c1fe50-c672-4f0c-bb7a-b5bc78224efa.png" Id="R4b55f9e6e2654231" /></Relationships>
</file>