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00b645c4ae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378f3a7cb4e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Ganzenhoek,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c1178af6f94e3b" /><Relationship Type="http://schemas.openxmlformats.org/officeDocument/2006/relationships/numbering" Target="/word/numbering.xml" Id="Rd60a0be489fc43ba" /><Relationship Type="http://schemas.openxmlformats.org/officeDocument/2006/relationships/settings" Target="/word/settings.xml" Id="Reb5d3df681e54fd5" /><Relationship Type="http://schemas.openxmlformats.org/officeDocument/2006/relationships/image" Target="/word/media/bc03630d-ab25-4b41-9c08-937d3ea51ba8.png" Id="R303378f3a7cb4ef6" /></Relationships>
</file>