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d4a664d52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ed90f018c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Lobatse, Botswana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781bbb0e54197" /><Relationship Type="http://schemas.openxmlformats.org/officeDocument/2006/relationships/numbering" Target="/word/numbering.xml" Id="R74ba2e956af94fcf" /><Relationship Type="http://schemas.openxmlformats.org/officeDocument/2006/relationships/settings" Target="/word/settings.xml" Id="R762a117346544e48" /><Relationship Type="http://schemas.openxmlformats.org/officeDocument/2006/relationships/image" Target="/word/media/76bab29b-6cba-4d2a-9e4a-6f3b5b85a215.png" Id="Ra44ed90f018c4583" /></Relationships>
</file>