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efd80c9e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43ca3e7d6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Afogados da Ingazeira,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f2ac37c1a424e" /><Relationship Type="http://schemas.openxmlformats.org/officeDocument/2006/relationships/numbering" Target="/word/numbering.xml" Id="R65daffdacbd7412c" /><Relationship Type="http://schemas.openxmlformats.org/officeDocument/2006/relationships/settings" Target="/word/settings.xml" Id="Rb2fe28a2b8624e39" /><Relationship Type="http://schemas.openxmlformats.org/officeDocument/2006/relationships/image" Target="/word/media/c4d0cb1d-c48b-4cd5-bc96-330cc11d300c.png" Id="R7e143ca3e7d6456e" /></Relationships>
</file>