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1e750a5e3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b98f4f4ee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Carpina,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047b01c324b46" /><Relationship Type="http://schemas.openxmlformats.org/officeDocument/2006/relationships/numbering" Target="/word/numbering.xml" Id="R30765e6c33824df3" /><Relationship Type="http://schemas.openxmlformats.org/officeDocument/2006/relationships/settings" Target="/word/settings.xml" Id="R2fc4af483c7d47ec" /><Relationship Type="http://schemas.openxmlformats.org/officeDocument/2006/relationships/image" Target="/word/media/82808c21-1dae-400f-9ff9-15e2c368e740.png" Id="R6b1b98f4f4ee4d7d" /></Relationships>
</file>