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beadedc74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408fbce3b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Colinas do Tocantins,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36c1c5d704d2a" /><Relationship Type="http://schemas.openxmlformats.org/officeDocument/2006/relationships/numbering" Target="/word/numbering.xml" Id="R65e1908f90b14403" /><Relationship Type="http://schemas.openxmlformats.org/officeDocument/2006/relationships/settings" Target="/word/settings.xml" Id="R8f3f7436914842d9" /><Relationship Type="http://schemas.openxmlformats.org/officeDocument/2006/relationships/image" Target="/word/media/751bce5b-3b24-4864-8e83-087111b7c8de.png" Id="R9db408fbce3b4836" /></Relationships>
</file>