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570e91b2a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1f77f8a5e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Conceicao dos Ouros,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fecc972a4454b" /><Relationship Type="http://schemas.openxmlformats.org/officeDocument/2006/relationships/numbering" Target="/word/numbering.xml" Id="Reece7437076c4054" /><Relationship Type="http://schemas.openxmlformats.org/officeDocument/2006/relationships/settings" Target="/word/settings.xml" Id="R0d91da10794345e0" /><Relationship Type="http://schemas.openxmlformats.org/officeDocument/2006/relationships/image" Target="/word/media/7a91b765-62d2-44fe-a755-c6eb3fa4d294.png" Id="Read1f77f8a5e4690" /></Relationships>
</file>