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acd06c1fe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29d2f13b3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Divino de Sao Lourenco,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8946a5a0241f1" /><Relationship Type="http://schemas.openxmlformats.org/officeDocument/2006/relationships/numbering" Target="/word/numbering.xml" Id="Rd598dd2ce04f4970" /><Relationship Type="http://schemas.openxmlformats.org/officeDocument/2006/relationships/settings" Target="/word/settings.xml" Id="R1ad2763397724982" /><Relationship Type="http://schemas.openxmlformats.org/officeDocument/2006/relationships/image" Target="/word/media/1218c4f0-d742-42a1-9996-99a299fe9474.png" Id="R11029d2f13b34005" /></Relationships>
</file>