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3362c799834b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2858bf0f4440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Fortaleza,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f1b86b1090487a" /><Relationship Type="http://schemas.openxmlformats.org/officeDocument/2006/relationships/numbering" Target="/word/numbering.xml" Id="R4c718d6f7358415e" /><Relationship Type="http://schemas.openxmlformats.org/officeDocument/2006/relationships/settings" Target="/word/settings.xml" Id="Rea1afe442fa34c12" /><Relationship Type="http://schemas.openxmlformats.org/officeDocument/2006/relationships/image" Target="/word/media/65f432b9-b268-4bf0-9369-6439d7a7bb1f.png" Id="R882858bf0f44408f" /></Relationships>
</file>