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bb00faa30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be2938b5c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Itaquirai,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cf47aad604857" /><Relationship Type="http://schemas.openxmlformats.org/officeDocument/2006/relationships/numbering" Target="/word/numbering.xml" Id="R0bcec617f8094d3a" /><Relationship Type="http://schemas.openxmlformats.org/officeDocument/2006/relationships/settings" Target="/word/settings.xml" Id="R7cdcb76f26694317" /><Relationship Type="http://schemas.openxmlformats.org/officeDocument/2006/relationships/image" Target="/word/media/d6ba8206-1701-4067-bec5-81b12d7a5ac6.png" Id="R40dbe2938b5c4f56" /></Relationships>
</file>