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ce6b48007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cbcacca1a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Mococa,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b52689f8d47e0" /><Relationship Type="http://schemas.openxmlformats.org/officeDocument/2006/relationships/numbering" Target="/word/numbering.xml" Id="R128d800ed75b440d" /><Relationship Type="http://schemas.openxmlformats.org/officeDocument/2006/relationships/settings" Target="/word/settings.xml" Id="Rb11d1ff5bc77481f" /><Relationship Type="http://schemas.openxmlformats.org/officeDocument/2006/relationships/image" Target="/word/media/245d0d27-f5fd-473d-b88e-04b18d812438.png" Id="R862cbcacca1a4fda" /></Relationships>
</file>