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1ac6ffdee4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7f4cd32eb146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Niteroi,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a7286e0493446b" /><Relationship Type="http://schemas.openxmlformats.org/officeDocument/2006/relationships/numbering" Target="/word/numbering.xml" Id="R98002072c7264406" /><Relationship Type="http://schemas.openxmlformats.org/officeDocument/2006/relationships/settings" Target="/word/settings.xml" Id="Rf6b6211048d94e65" /><Relationship Type="http://schemas.openxmlformats.org/officeDocument/2006/relationships/image" Target="/word/media/fbd612dd-fb33-4b99-a83d-af282813d1c3.png" Id="Rde7f4cd32eb146fe" /></Relationships>
</file>