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855c16630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3e895799f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Rita,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b7480f5e24c8a" /><Relationship Type="http://schemas.openxmlformats.org/officeDocument/2006/relationships/numbering" Target="/word/numbering.xml" Id="Rac6f24ffbdae4f38" /><Relationship Type="http://schemas.openxmlformats.org/officeDocument/2006/relationships/settings" Target="/word/settings.xml" Id="R03db48144e13480d" /><Relationship Type="http://schemas.openxmlformats.org/officeDocument/2006/relationships/image" Target="/word/media/46645b97-56d1-43f4-bf4f-5ed4473a8db9.png" Id="R8883e895799f4f16" /></Relationships>
</file>