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aa2da7b54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3298bece9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2607ea7ba4c53" /><Relationship Type="http://schemas.openxmlformats.org/officeDocument/2006/relationships/numbering" Target="/word/numbering.xml" Id="Rab81987b3ff24b38" /><Relationship Type="http://schemas.openxmlformats.org/officeDocument/2006/relationships/settings" Target="/word/settings.xml" Id="Rdc0b67498a2f42c2" /><Relationship Type="http://schemas.openxmlformats.org/officeDocument/2006/relationships/image" Target="/word/media/6855f844-a1dc-4c2c-ab85-38ded27172c7.png" Id="R0cc3298bece94ba8" /></Relationships>
</file>