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46818ec4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3f097c5b2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Uchoa,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2c618339149dd" /><Relationship Type="http://schemas.openxmlformats.org/officeDocument/2006/relationships/numbering" Target="/word/numbering.xml" Id="R1f880458e3e34d64" /><Relationship Type="http://schemas.openxmlformats.org/officeDocument/2006/relationships/settings" Target="/word/settings.xml" Id="R53430a83cbea4ae4" /><Relationship Type="http://schemas.openxmlformats.org/officeDocument/2006/relationships/image" Target="/word/media/827dcd79-fae1-4a0f-b55a-965231e7ee4c.png" Id="R2993f097c5b24b66" /></Relationships>
</file>