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2e8fbfc95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b3fc22a1a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Volta Redonda,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bb937939f4593" /><Relationship Type="http://schemas.openxmlformats.org/officeDocument/2006/relationships/numbering" Target="/word/numbering.xml" Id="R468cdd489f07413b" /><Relationship Type="http://schemas.openxmlformats.org/officeDocument/2006/relationships/settings" Target="/word/settings.xml" Id="R7a6fa3317dd448fe" /><Relationship Type="http://schemas.openxmlformats.org/officeDocument/2006/relationships/image" Target="/word/media/76cc8e0e-eed2-439c-8c0c-c93a0d09e47d.png" Id="Rf9ab3fc22a1a447a" /></Relationships>
</file>