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dc78f6f9f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7a6c7d491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Altsek,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d7ab1851a45ce" /><Relationship Type="http://schemas.openxmlformats.org/officeDocument/2006/relationships/numbering" Target="/word/numbering.xml" Id="Rba82193dcd8343d6" /><Relationship Type="http://schemas.openxmlformats.org/officeDocument/2006/relationships/settings" Target="/word/settings.xml" Id="Rf4afe033ca694f6f" /><Relationship Type="http://schemas.openxmlformats.org/officeDocument/2006/relationships/image" Target="/word/media/f2466b05-d0c0-46d6-b4c7-8cfde14a7667.png" Id="Rb317a6c7d49142ac" /></Relationships>
</file>