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f20ea3c3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5448d4e85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380a54e0b48b0" /><Relationship Type="http://schemas.openxmlformats.org/officeDocument/2006/relationships/numbering" Target="/word/numbering.xml" Id="Rab5b60f7993d4c11" /><Relationship Type="http://schemas.openxmlformats.org/officeDocument/2006/relationships/settings" Target="/word/settings.xml" Id="Rf389215048744494" /><Relationship Type="http://schemas.openxmlformats.org/officeDocument/2006/relationships/image" Target="/word/media/9cb0956b-862e-463c-aa71-53dd26dc97be.png" Id="R19f5448d4e854d75" /></Relationships>
</file>