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6493a4fde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94ece9c42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Avramovo,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ecba8b37a4e31" /><Relationship Type="http://schemas.openxmlformats.org/officeDocument/2006/relationships/numbering" Target="/word/numbering.xml" Id="R15c60fd952634ab2" /><Relationship Type="http://schemas.openxmlformats.org/officeDocument/2006/relationships/settings" Target="/word/settings.xml" Id="Rd908d100a6ed4751" /><Relationship Type="http://schemas.openxmlformats.org/officeDocument/2006/relationships/image" Target="/word/media/06f95deb-8978-4816-835f-6ed93fbf6379.png" Id="R7de94ece9c42423d" /></Relationships>
</file>