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b12d4c160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aa7e3ccae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61472c5284a9f" /><Relationship Type="http://schemas.openxmlformats.org/officeDocument/2006/relationships/numbering" Target="/word/numbering.xml" Id="Rc4ef343c20dd4a25" /><Relationship Type="http://schemas.openxmlformats.org/officeDocument/2006/relationships/settings" Target="/word/settings.xml" Id="R79076237e6ad4ddc" /><Relationship Type="http://schemas.openxmlformats.org/officeDocument/2006/relationships/image" Target="/word/media/1682eb52-cba3-4b67-848e-4157123f2015.png" Id="R1e4aa7e3ccae4eea" /></Relationships>
</file>