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930f5cd7ef4f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628deee1c44e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Balvan,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e3f5f51e9f4ce3" /><Relationship Type="http://schemas.openxmlformats.org/officeDocument/2006/relationships/numbering" Target="/word/numbering.xml" Id="R27e87d4b961c496a" /><Relationship Type="http://schemas.openxmlformats.org/officeDocument/2006/relationships/settings" Target="/word/settings.xml" Id="R0d827537bead4c37" /><Relationship Type="http://schemas.openxmlformats.org/officeDocument/2006/relationships/image" Target="/word/media/dc0c33d5-d5d4-46c5-870b-51f8c9165c6c.png" Id="Ree628deee1c44eb7" /></Relationships>
</file>