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28a4b3cdd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bcd0e5b04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9c3da2303427f" /><Relationship Type="http://schemas.openxmlformats.org/officeDocument/2006/relationships/numbering" Target="/word/numbering.xml" Id="R43e7d0a101b345f4" /><Relationship Type="http://schemas.openxmlformats.org/officeDocument/2006/relationships/settings" Target="/word/settings.xml" Id="Rd775c502897f43aa" /><Relationship Type="http://schemas.openxmlformats.org/officeDocument/2006/relationships/image" Target="/word/media/6d89aceb-f3ef-4497-b8de-ec6bddd00200.png" Id="R268bcd0e5b044f49" /></Relationships>
</file>