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75d2b073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2f8788f93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fffcbc21f4e84" /><Relationship Type="http://schemas.openxmlformats.org/officeDocument/2006/relationships/numbering" Target="/word/numbering.xml" Id="Rda7588d66ff74827" /><Relationship Type="http://schemas.openxmlformats.org/officeDocument/2006/relationships/settings" Target="/word/settings.xml" Id="R29a856f786ab4e47" /><Relationship Type="http://schemas.openxmlformats.org/officeDocument/2006/relationships/image" Target="/word/media/167e81e3-e277-4a0e-9ea1-89d6eb98dc5d.png" Id="R06d2f8788f934068" /></Relationships>
</file>