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925a25464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ea4bf05a2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214ce8b544c6b" /><Relationship Type="http://schemas.openxmlformats.org/officeDocument/2006/relationships/numbering" Target="/word/numbering.xml" Id="R95038d425fcc4a6b" /><Relationship Type="http://schemas.openxmlformats.org/officeDocument/2006/relationships/settings" Target="/word/settings.xml" Id="R5802d1cb393d4daf" /><Relationship Type="http://schemas.openxmlformats.org/officeDocument/2006/relationships/image" Target="/word/media/7fbb9fcb-0044-46f2-a8b2-1d19c9cf68e7.png" Id="R42aea4bf05a24629" /></Relationships>
</file>